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«</w:t>
      </w:r>
      <w:r w:rsidR="000E510B">
        <w:rPr>
          <w:rFonts w:ascii="Arial" w:hAnsi="Arial" w:cs="Arial"/>
          <w:b/>
          <w:sz w:val="32"/>
          <w:szCs w:val="32"/>
        </w:rPr>
        <w:t>25</w:t>
      </w:r>
      <w:r w:rsidRPr="003B166C">
        <w:rPr>
          <w:rFonts w:ascii="Arial" w:hAnsi="Arial" w:cs="Arial"/>
          <w:b/>
          <w:sz w:val="32"/>
          <w:szCs w:val="32"/>
        </w:rPr>
        <w:t xml:space="preserve"> »_</w:t>
      </w:r>
      <w:r w:rsidR="000E510B">
        <w:rPr>
          <w:rFonts w:ascii="Arial" w:hAnsi="Arial" w:cs="Arial"/>
          <w:b/>
          <w:sz w:val="32"/>
          <w:szCs w:val="32"/>
        </w:rPr>
        <w:t>марта</w:t>
      </w:r>
      <w:r w:rsidRPr="003B166C">
        <w:rPr>
          <w:rFonts w:ascii="Arial" w:hAnsi="Arial" w:cs="Arial"/>
          <w:b/>
          <w:sz w:val="32"/>
          <w:szCs w:val="32"/>
        </w:rPr>
        <w:t>_ 202</w:t>
      </w:r>
      <w:r w:rsidR="00191613">
        <w:rPr>
          <w:rFonts w:ascii="Arial" w:hAnsi="Arial" w:cs="Arial"/>
          <w:b/>
          <w:sz w:val="32"/>
          <w:szCs w:val="32"/>
        </w:rPr>
        <w:t>4</w:t>
      </w:r>
      <w:r w:rsidRPr="003B166C">
        <w:rPr>
          <w:rFonts w:ascii="Arial" w:hAnsi="Arial" w:cs="Arial"/>
          <w:b/>
          <w:sz w:val="32"/>
          <w:szCs w:val="32"/>
        </w:rPr>
        <w:t xml:space="preserve"> года      № </w:t>
      </w:r>
      <w:r w:rsidR="000E510B">
        <w:rPr>
          <w:rFonts w:ascii="Arial" w:hAnsi="Arial" w:cs="Arial"/>
          <w:b/>
          <w:sz w:val="32"/>
          <w:szCs w:val="32"/>
        </w:rPr>
        <w:t>162-рг</w:t>
      </w:r>
      <w:bookmarkStart w:id="0" w:name="_GoBack"/>
      <w:bookmarkEnd w:id="0"/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043BD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а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с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п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о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я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ж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н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и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</w:p>
    <w:p w:rsidR="003B166C" w:rsidRPr="003B166C" w:rsidRDefault="003B166C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BA425B" w:rsidRPr="009A7DA4" w:rsidRDefault="00BA425B" w:rsidP="00425A30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 w:rsidRPr="009A7DA4">
        <w:rPr>
          <w:rFonts w:ascii="Arial" w:hAnsi="Arial" w:cs="Arial"/>
          <w:b/>
          <w:sz w:val="32"/>
          <w:szCs w:val="32"/>
        </w:rPr>
        <w:t xml:space="preserve">О </w:t>
      </w:r>
      <w:r w:rsidR="00244D2D">
        <w:rPr>
          <w:rFonts w:ascii="Arial" w:hAnsi="Arial" w:cs="Arial"/>
          <w:b/>
          <w:sz w:val="32"/>
          <w:szCs w:val="32"/>
        </w:rPr>
        <w:t xml:space="preserve">ВНЕСЕНИИ </w:t>
      </w:r>
      <w:r w:rsidR="00425A30">
        <w:rPr>
          <w:rFonts w:ascii="Arial" w:hAnsi="Arial" w:cs="Arial"/>
          <w:b/>
          <w:sz w:val="32"/>
          <w:szCs w:val="32"/>
        </w:rPr>
        <w:t>ИЗМЕНЕНИЙ В РАСПОРЯЖЕНИЕ АДМИНИСТРАЦИИ ТУЛУНСКОГО МУНИЦИПАЛЬНОГО РАЙОНА ОТ 22 НОЯБРЯ 2022 Г. № 1004-РГ</w:t>
      </w:r>
    </w:p>
    <w:p w:rsidR="00BA425B" w:rsidRPr="003B166C" w:rsidRDefault="00BA425B" w:rsidP="00BA425B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8019DE" w:rsidRDefault="008019DE" w:rsidP="008019DE">
      <w:pPr>
        <w:tabs>
          <w:tab w:val="left" w:pos="567"/>
          <w:tab w:val="left" w:pos="709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В целях оказания имущественной поддержки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доход», руководствуясь ст. 18 Федерального закона от 24.07.2007 г. № 209-ФЗ «О развитии малого и среднего предпринимательства в Российской Федерации», статьей 15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szCs w:val="24"/>
        </w:rPr>
        <w:t>Тулунский</w:t>
      </w:r>
      <w:proofErr w:type="spellEnd"/>
      <w:r>
        <w:rPr>
          <w:rFonts w:ascii="Arial" w:hAnsi="Arial" w:cs="Arial"/>
          <w:szCs w:val="24"/>
        </w:rPr>
        <w:t xml:space="preserve"> район»:</w:t>
      </w:r>
    </w:p>
    <w:p w:rsidR="008019DE" w:rsidRDefault="008019DE" w:rsidP="008019DE">
      <w:pPr>
        <w:tabs>
          <w:tab w:val="left" w:pos="567"/>
          <w:tab w:val="left" w:pos="709"/>
        </w:tabs>
        <w:suppressAutoHyphens/>
        <w:jc w:val="both"/>
        <w:rPr>
          <w:rFonts w:ascii="Arial" w:hAnsi="Arial" w:cs="Arial"/>
          <w:szCs w:val="24"/>
        </w:rPr>
      </w:pPr>
    </w:p>
    <w:p w:rsidR="008019DE" w:rsidRDefault="008019DE" w:rsidP="00F774D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uppressAutoHyphens/>
        <w:ind w:left="0" w:firstLine="570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Внести изменение в распоряжение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Тулунского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22 ноября 2022 г. № 1004-рг «Об утверждении перечня муниципального имущества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Тулунский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свободного от прав третьих лиц и предназначенного для передачи во владение (пользование) субъектам малого и среднего предпринимательства, организациям, образующим инфраструктуру поддержки </w:t>
      </w:r>
      <w:r w:rsidR="00F774DF">
        <w:rPr>
          <w:rFonts w:ascii="Arial" w:hAnsi="Arial" w:cs="Arial"/>
          <w:sz w:val="24"/>
          <w:szCs w:val="24"/>
        </w:rPr>
        <w:t xml:space="preserve">субъектов малого и среднего предпринимательства, физическим лицам, не являющимся индивидуальными </w:t>
      </w:r>
      <w:r w:rsidR="00F774DF" w:rsidRPr="00F774DF">
        <w:rPr>
          <w:rFonts w:ascii="Arial" w:hAnsi="Arial" w:cs="Arial"/>
          <w:sz w:val="24"/>
          <w:szCs w:val="24"/>
        </w:rPr>
        <w:t>предпринимателями и применяющими специальный налоговый режим «налог на профессиональный доход»</w:t>
      </w:r>
      <w:r w:rsidR="00F774DF">
        <w:rPr>
          <w:rFonts w:ascii="Arial" w:hAnsi="Arial" w:cs="Arial"/>
          <w:sz w:val="24"/>
          <w:szCs w:val="24"/>
        </w:rPr>
        <w:t>:</w:t>
      </w:r>
    </w:p>
    <w:p w:rsidR="003F7BE5" w:rsidRPr="003F7BE5" w:rsidRDefault="003F7BE5" w:rsidP="003F7BE5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uppressAutoHyphens/>
        <w:ind w:left="0" w:firstLine="570"/>
        <w:jc w:val="both"/>
        <w:rPr>
          <w:rFonts w:ascii="Arial" w:hAnsi="Arial" w:cs="Arial"/>
          <w:sz w:val="24"/>
          <w:szCs w:val="24"/>
        </w:rPr>
      </w:pPr>
      <w:r w:rsidRPr="003F7BE5">
        <w:rPr>
          <w:rFonts w:ascii="Arial" w:hAnsi="Arial" w:cs="Arial"/>
          <w:sz w:val="24"/>
          <w:szCs w:val="24"/>
        </w:rPr>
        <w:t xml:space="preserve">В Приложении к распоряжению строку 1 изложить в следующей </w:t>
      </w:r>
      <w:r>
        <w:rPr>
          <w:rFonts w:ascii="Arial" w:hAnsi="Arial" w:cs="Arial"/>
          <w:sz w:val="24"/>
          <w:szCs w:val="24"/>
        </w:rPr>
        <w:t xml:space="preserve">  </w:t>
      </w:r>
      <w:r w:rsidRPr="003F7BE5">
        <w:rPr>
          <w:rFonts w:ascii="Arial" w:hAnsi="Arial" w:cs="Arial"/>
          <w:sz w:val="24"/>
          <w:szCs w:val="24"/>
        </w:rPr>
        <w:t>редакции: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2595"/>
        <w:gridCol w:w="3680"/>
        <w:gridCol w:w="2267"/>
      </w:tblGrid>
      <w:tr w:rsidR="003F7BE5" w:rsidRPr="003F7BE5" w:rsidTr="00B46F65">
        <w:tc>
          <w:tcPr>
            <w:tcW w:w="694" w:type="dxa"/>
          </w:tcPr>
          <w:p w:rsidR="003F7BE5" w:rsidRPr="003F7BE5" w:rsidRDefault="003F7BE5" w:rsidP="00B46F65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B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5" w:type="dxa"/>
          </w:tcPr>
          <w:p w:rsidR="003F7BE5" w:rsidRPr="003F7BE5" w:rsidRDefault="003F7BE5" w:rsidP="00B46F65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BE5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3680" w:type="dxa"/>
          </w:tcPr>
          <w:p w:rsidR="003F7BE5" w:rsidRPr="003F7BE5" w:rsidRDefault="003F7BE5" w:rsidP="00B46F65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BE5">
              <w:rPr>
                <w:rFonts w:ascii="Arial" w:hAnsi="Arial" w:cs="Arial"/>
                <w:sz w:val="24"/>
                <w:szCs w:val="24"/>
              </w:rPr>
              <w:t>Индивидуальные характеристики</w:t>
            </w:r>
          </w:p>
        </w:tc>
        <w:tc>
          <w:tcPr>
            <w:tcW w:w="2267" w:type="dxa"/>
          </w:tcPr>
          <w:p w:rsidR="003F7BE5" w:rsidRPr="003F7BE5" w:rsidRDefault="003F7BE5" w:rsidP="00B46F65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BE5">
              <w:rPr>
                <w:rFonts w:ascii="Arial" w:hAnsi="Arial" w:cs="Arial"/>
                <w:sz w:val="24"/>
                <w:szCs w:val="24"/>
              </w:rPr>
              <w:t xml:space="preserve">Местонахождение объекта </w:t>
            </w:r>
          </w:p>
        </w:tc>
      </w:tr>
      <w:tr w:rsidR="003F7BE5" w:rsidRPr="00A26F08" w:rsidTr="00B46F65">
        <w:tc>
          <w:tcPr>
            <w:tcW w:w="694" w:type="dxa"/>
          </w:tcPr>
          <w:p w:rsidR="003F7BE5" w:rsidRDefault="003F7BE5" w:rsidP="00B46F65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3F7BE5" w:rsidRPr="00A26F08" w:rsidRDefault="003F7BE5" w:rsidP="00B46F65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Нежилое помещение в здании гаража</w:t>
            </w:r>
          </w:p>
        </w:tc>
        <w:tc>
          <w:tcPr>
            <w:tcW w:w="3680" w:type="dxa"/>
          </w:tcPr>
          <w:p w:rsidR="003F7BE5" w:rsidRPr="00A26F08" w:rsidRDefault="003F7BE5" w:rsidP="00B46F65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Помещение № 2, площадь 45,9 кв. м., кадастровый номер здания гаража 38:30:011901:6267</w:t>
            </w:r>
          </w:p>
        </w:tc>
        <w:tc>
          <w:tcPr>
            <w:tcW w:w="2267" w:type="dxa"/>
          </w:tcPr>
          <w:p w:rsidR="003F7BE5" w:rsidRDefault="003F7BE5" w:rsidP="00B46F65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Иркутская область, г. Тулун, ул. Чкалова, </w:t>
            </w:r>
          </w:p>
          <w:p w:rsidR="003F7BE5" w:rsidRPr="00A26F08" w:rsidRDefault="003F7BE5" w:rsidP="00B46F65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д. 26 а</w:t>
            </w:r>
          </w:p>
        </w:tc>
      </w:tr>
    </w:tbl>
    <w:p w:rsidR="003F7BE5" w:rsidRDefault="003F7BE5" w:rsidP="003F7BE5">
      <w:pPr>
        <w:pStyle w:val="a3"/>
        <w:tabs>
          <w:tab w:val="left" w:pos="567"/>
          <w:tab w:val="left" w:pos="709"/>
        </w:tabs>
        <w:suppressAutoHyphens/>
        <w:ind w:left="1290"/>
        <w:jc w:val="both"/>
        <w:rPr>
          <w:rFonts w:ascii="Arial" w:hAnsi="Arial" w:cs="Arial"/>
          <w:sz w:val="24"/>
          <w:szCs w:val="24"/>
        </w:rPr>
      </w:pPr>
    </w:p>
    <w:p w:rsidR="00F774DF" w:rsidRDefault="00F774DF" w:rsidP="003F7BE5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распоряжению дополнить строкой № 8: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2595"/>
        <w:gridCol w:w="3680"/>
        <w:gridCol w:w="2267"/>
      </w:tblGrid>
      <w:tr w:rsidR="00F774DF" w:rsidTr="00D819AC">
        <w:tc>
          <w:tcPr>
            <w:tcW w:w="694" w:type="dxa"/>
          </w:tcPr>
          <w:p w:rsidR="00F774DF" w:rsidRDefault="00F774DF" w:rsidP="00F774DF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5" w:type="dxa"/>
          </w:tcPr>
          <w:p w:rsidR="00F774DF" w:rsidRDefault="00F774DF" w:rsidP="00F774DF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3680" w:type="dxa"/>
          </w:tcPr>
          <w:p w:rsidR="00F774DF" w:rsidRDefault="00F774DF" w:rsidP="00F774DF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Индивидуальные характеристики</w:t>
            </w:r>
          </w:p>
        </w:tc>
        <w:tc>
          <w:tcPr>
            <w:tcW w:w="2267" w:type="dxa"/>
          </w:tcPr>
          <w:p w:rsidR="00F774DF" w:rsidRDefault="00F774DF" w:rsidP="00F774DF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Местонахождение объекта </w:t>
            </w:r>
          </w:p>
        </w:tc>
      </w:tr>
      <w:tr w:rsidR="00F774DF" w:rsidRPr="00683ADB" w:rsidTr="00D819AC">
        <w:tc>
          <w:tcPr>
            <w:tcW w:w="694" w:type="dxa"/>
          </w:tcPr>
          <w:p w:rsidR="00F774DF" w:rsidRDefault="00F774DF" w:rsidP="00F774DF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F774DF" w:rsidRPr="00A26F08" w:rsidRDefault="00683ADB" w:rsidP="00683ADB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</w:rPr>
              <w:t>МФУ лазерное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HP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LaserJet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MFP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49686C" w:rsidRPr="00A26F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</w:rPr>
              <w:t>с картриджами</w:t>
            </w:r>
          </w:p>
        </w:tc>
        <w:tc>
          <w:tcPr>
            <w:tcW w:w="3680" w:type="dxa"/>
          </w:tcPr>
          <w:p w:rsidR="00F774DF" w:rsidRPr="00A26F08" w:rsidRDefault="00683ADB" w:rsidP="00683ADB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МФУ лазерное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HP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LaserJet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MFP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в количестве 1 шт.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картриджами лазерными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Cactus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CS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CF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244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MPS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CF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244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черный ( 3000 стр.) в количестве 5 шт.</w:t>
            </w:r>
          </w:p>
        </w:tc>
        <w:tc>
          <w:tcPr>
            <w:tcW w:w="2267" w:type="dxa"/>
          </w:tcPr>
          <w:p w:rsidR="00F774DF" w:rsidRPr="00A26F08" w:rsidRDefault="00683ADB" w:rsidP="00F774DF">
            <w:pPr>
              <w:pStyle w:val="a3"/>
              <w:tabs>
                <w:tab w:val="left" w:pos="567"/>
                <w:tab w:val="left" w:pos="709"/>
              </w:tabs>
              <w:suppressAutoHyphens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Иркутская обла</w:t>
            </w:r>
            <w:r w:rsidR="003F7BE5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ть, г. Тулун, </w:t>
            </w:r>
            <w:r w:rsidRPr="00A26F0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ул. Гидролизная, д. 2</w:t>
            </w:r>
          </w:p>
        </w:tc>
      </w:tr>
    </w:tbl>
    <w:p w:rsidR="00A26F08" w:rsidRDefault="00A26F08" w:rsidP="00A26F08">
      <w:pPr>
        <w:pStyle w:val="a3"/>
        <w:tabs>
          <w:tab w:val="left" w:pos="567"/>
          <w:tab w:val="left" w:pos="709"/>
        </w:tabs>
        <w:suppressAutoHyphens/>
        <w:ind w:left="570"/>
        <w:jc w:val="both"/>
        <w:rPr>
          <w:rFonts w:ascii="Arial" w:hAnsi="Arial" w:cs="Arial"/>
          <w:sz w:val="24"/>
          <w:szCs w:val="24"/>
        </w:rPr>
      </w:pPr>
    </w:p>
    <w:p w:rsidR="00F774DF" w:rsidRPr="00683ADB" w:rsidRDefault="00A26F08" w:rsidP="00A26F0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uppressAutoHyphens/>
        <w:ind w:left="0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Комитету по управлению муниципальным имуществом администрации </w:t>
      </w:r>
      <w:proofErr w:type="spellStart"/>
      <w:r>
        <w:rPr>
          <w:rFonts w:ascii="Arial" w:hAnsi="Arial" w:cs="Arial"/>
          <w:sz w:val="24"/>
          <w:szCs w:val="24"/>
        </w:rPr>
        <w:t>Тулунского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Тулунского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утвержденный перечень муниципального имущества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Тулунский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свободного от прав третьих лиц и предназначенного для передачи во владение (пользование) субъектам малого и среднего предпринимательства, организациям, </w:t>
      </w:r>
    </w:p>
    <w:p w:rsidR="008019DE" w:rsidRPr="00683ADB" w:rsidRDefault="00A26F08" w:rsidP="008019DE">
      <w:pPr>
        <w:tabs>
          <w:tab w:val="left" w:pos="567"/>
          <w:tab w:val="left" w:pos="709"/>
        </w:tabs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образующим инфраструктуру поддержки субъектов малого и среднего предпринимательства, физическим лицам, не являющимся индивидуальными </w:t>
      </w:r>
      <w:r w:rsidRPr="00F774DF">
        <w:rPr>
          <w:rFonts w:ascii="Arial" w:hAnsi="Arial" w:cs="Arial"/>
          <w:szCs w:val="24"/>
        </w:rPr>
        <w:t>предпринимателями и применяющими специальный налоговый режим «налог на профессиональный доход»</w:t>
      </w:r>
      <w:r>
        <w:rPr>
          <w:rFonts w:ascii="Arial" w:hAnsi="Arial" w:cs="Arial"/>
          <w:szCs w:val="24"/>
        </w:rPr>
        <w:t xml:space="preserve"> с внесенными в него дополнениями. </w:t>
      </w:r>
    </w:p>
    <w:p w:rsidR="008019DE" w:rsidRPr="00683ADB" w:rsidRDefault="008019DE" w:rsidP="008019DE">
      <w:pPr>
        <w:tabs>
          <w:tab w:val="left" w:pos="567"/>
          <w:tab w:val="left" w:pos="709"/>
        </w:tabs>
        <w:suppressAutoHyphens/>
        <w:jc w:val="both"/>
        <w:rPr>
          <w:rFonts w:ascii="Arial" w:hAnsi="Arial" w:cs="Arial"/>
          <w:szCs w:val="24"/>
        </w:rPr>
      </w:pPr>
    </w:p>
    <w:p w:rsidR="00BA425B" w:rsidRPr="003B166C" w:rsidRDefault="00BA425B" w:rsidP="00BA425B">
      <w:pPr>
        <w:jc w:val="both"/>
        <w:rPr>
          <w:rFonts w:ascii="Arial" w:hAnsi="Arial" w:cs="Arial"/>
          <w:szCs w:val="24"/>
        </w:rPr>
      </w:pPr>
    </w:p>
    <w:p w:rsidR="00BA425B" w:rsidRPr="003B166C" w:rsidRDefault="00866BB3" w:rsidP="00BA425B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ВрИО</w:t>
      </w:r>
      <w:proofErr w:type="spellEnd"/>
      <w:r>
        <w:rPr>
          <w:rFonts w:ascii="Arial" w:hAnsi="Arial" w:cs="Arial"/>
          <w:szCs w:val="24"/>
        </w:rPr>
        <w:t xml:space="preserve"> м</w:t>
      </w:r>
      <w:r w:rsidR="00BA425B" w:rsidRPr="003B166C">
        <w:rPr>
          <w:rFonts w:ascii="Arial" w:hAnsi="Arial" w:cs="Arial"/>
          <w:szCs w:val="24"/>
        </w:rPr>
        <w:t>эр</w:t>
      </w:r>
      <w:r>
        <w:rPr>
          <w:rFonts w:ascii="Arial" w:hAnsi="Arial" w:cs="Arial"/>
          <w:szCs w:val="24"/>
        </w:rPr>
        <w:t>а</w:t>
      </w:r>
      <w:r w:rsidR="00BA425B" w:rsidRPr="003B166C">
        <w:rPr>
          <w:rFonts w:ascii="Arial" w:hAnsi="Arial" w:cs="Arial"/>
          <w:szCs w:val="24"/>
        </w:rPr>
        <w:t xml:space="preserve"> </w:t>
      </w:r>
      <w:proofErr w:type="spellStart"/>
      <w:r w:rsidR="00BA425B" w:rsidRPr="003B166C">
        <w:rPr>
          <w:rFonts w:ascii="Arial" w:hAnsi="Arial" w:cs="Arial"/>
          <w:szCs w:val="24"/>
        </w:rPr>
        <w:t>Тулунского</w:t>
      </w:r>
      <w:proofErr w:type="spellEnd"/>
    </w:p>
    <w:p w:rsidR="007043BD" w:rsidRPr="00F771F0" w:rsidRDefault="00BA425B" w:rsidP="004209D4">
      <w:pPr>
        <w:jc w:val="both"/>
        <w:rPr>
          <w:sz w:val="28"/>
          <w:szCs w:val="28"/>
        </w:rPr>
      </w:pPr>
      <w:r w:rsidRPr="003B166C">
        <w:rPr>
          <w:rFonts w:ascii="Arial" w:hAnsi="Arial" w:cs="Arial"/>
          <w:szCs w:val="24"/>
        </w:rPr>
        <w:t xml:space="preserve">муниципального района                                 </w:t>
      </w:r>
      <w:r w:rsidR="001F1B0F">
        <w:rPr>
          <w:rFonts w:ascii="Arial" w:hAnsi="Arial" w:cs="Arial"/>
          <w:szCs w:val="24"/>
        </w:rPr>
        <w:t xml:space="preserve">                    </w:t>
      </w:r>
      <w:r w:rsidR="004209D4">
        <w:rPr>
          <w:rFonts w:ascii="Arial" w:hAnsi="Arial" w:cs="Arial"/>
          <w:szCs w:val="24"/>
        </w:rPr>
        <w:t xml:space="preserve">                     </w:t>
      </w:r>
      <w:r w:rsidRPr="003B166C">
        <w:rPr>
          <w:rFonts w:ascii="Arial" w:hAnsi="Arial" w:cs="Arial"/>
          <w:szCs w:val="24"/>
        </w:rPr>
        <w:t>А.</w:t>
      </w:r>
      <w:r w:rsidR="00866BB3">
        <w:rPr>
          <w:rFonts w:ascii="Arial" w:hAnsi="Arial" w:cs="Arial"/>
          <w:szCs w:val="24"/>
        </w:rPr>
        <w:t xml:space="preserve">В. </w:t>
      </w:r>
      <w:proofErr w:type="spellStart"/>
      <w:r w:rsidR="00866BB3">
        <w:rPr>
          <w:rFonts w:ascii="Arial" w:hAnsi="Arial" w:cs="Arial"/>
          <w:szCs w:val="24"/>
        </w:rPr>
        <w:t>Вознюк</w:t>
      </w:r>
      <w:proofErr w:type="spellEnd"/>
    </w:p>
    <w:sectPr w:rsidR="007043BD" w:rsidRPr="00F771F0" w:rsidSect="001F1B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284"/>
    <w:multiLevelType w:val="multilevel"/>
    <w:tmpl w:val="E6644D9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2"/>
    <w:rsid w:val="000E510B"/>
    <w:rsid w:val="00191613"/>
    <w:rsid w:val="001F1B0F"/>
    <w:rsid w:val="00244D2D"/>
    <w:rsid w:val="002C7693"/>
    <w:rsid w:val="003B166C"/>
    <w:rsid w:val="003F7BE5"/>
    <w:rsid w:val="004209D4"/>
    <w:rsid w:val="00425A30"/>
    <w:rsid w:val="0049686C"/>
    <w:rsid w:val="005C0494"/>
    <w:rsid w:val="00683ADB"/>
    <w:rsid w:val="007043BD"/>
    <w:rsid w:val="008019DE"/>
    <w:rsid w:val="00866BB3"/>
    <w:rsid w:val="009A7DA4"/>
    <w:rsid w:val="009B771F"/>
    <w:rsid w:val="00A26F08"/>
    <w:rsid w:val="00AE653C"/>
    <w:rsid w:val="00B63432"/>
    <w:rsid w:val="00BA425B"/>
    <w:rsid w:val="00D819AC"/>
    <w:rsid w:val="00DF5170"/>
    <w:rsid w:val="00E6702B"/>
    <w:rsid w:val="00E80BA7"/>
    <w:rsid w:val="00F7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500B"/>
  <w15:docId w15:val="{5FA4D890-A465-4245-8EBA-EE3F0E79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425B"/>
    <w:pPr>
      <w:ind w:left="708"/>
    </w:pPr>
    <w:rPr>
      <w:rFonts w:ascii="Tms Rmn" w:hAnsi="Tms Rmn"/>
      <w:sz w:val="20"/>
      <w:szCs w:val="20"/>
    </w:rPr>
  </w:style>
  <w:style w:type="table" w:styleId="a4">
    <w:name w:val="Table Grid"/>
    <w:basedOn w:val="a1"/>
    <w:uiPriority w:val="39"/>
    <w:rsid w:val="00F7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6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Ефименко ЕА</cp:lastModifiedBy>
  <cp:revision>2</cp:revision>
  <cp:lastPrinted>2024-03-22T08:13:00Z</cp:lastPrinted>
  <dcterms:created xsi:type="dcterms:W3CDTF">2024-03-29T00:41:00Z</dcterms:created>
  <dcterms:modified xsi:type="dcterms:W3CDTF">2024-03-29T00:41:00Z</dcterms:modified>
</cp:coreProperties>
</file>